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88"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UNIFORM POLICY</w:t>
      </w:r>
    </w:p>
    <w:p w:rsidR="00000000" w:rsidDel="00000000" w:rsidP="00000000" w:rsidRDefault="00000000" w:rsidRPr="00000000" w14:paraId="00000001">
      <w:pPr>
        <w:rPr>
          <w:highlight w:val="white"/>
        </w:rPr>
      </w:pPr>
      <w:r w:rsidDel="00000000" w:rsidR="00000000" w:rsidRPr="00000000">
        <w:rPr>
          <w:rtl w:val="0"/>
        </w:rPr>
      </w:r>
    </w:p>
    <w:p w:rsidR="00000000" w:rsidDel="00000000" w:rsidP="00000000" w:rsidRDefault="00000000" w:rsidRPr="00000000" w14:paraId="00000002">
      <w:pPr>
        <w:spacing w:line="288"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 Boys</w:t>
      </w:r>
    </w:p>
    <w:p w:rsidR="00000000" w:rsidDel="00000000" w:rsidP="00000000" w:rsidRDefault="00000000" w:rsidRPr="00000000" w14:paraId="00000003">
      <w:pPr>
        <w:numPr>
          <w:ilvl w:val="0"/>
          <w:numId w:val="2"/>
        </w:numPr>
        <w:spacing w:line="288"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SHIRTS: Boys may use the cubayera style which does not require tucking in, but the shirt must be long enough to cover the middle and not expose skin in normal wear.  If a long-sleeve or short-sleeve T-shirt is worn underneath, it must be plain white or plain green.  The T-shirt also must be kept tucked into the pants.</w:t>
      </w:r>
    </w:p>
    <w:p w:rsidR="00000000" w:rsidDel="00000000" w:rsidP="00000000" w:rsidRDefault="00000000" w:rsidRPr="00000000" w14:paraId="00000004">
      <w:pPr>
        <w:numPr>
          <w:ilvl w:val="0"/>
          <w:numId w:val="2"/>
        </w:numPr>
        <w:spacing w:line="288"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PANTS:  Boys may buy green polyester pants or may use cotton cloth pants of the same color.   There are to be no holes in the pants worn to school.</w:t>
      </w:r>
    </w:p>
    <w:p w:rsidR="00000000" w:rsidDel="00000000" w:rsidP="00000000" w:rsidRDefault="00000000" w:rsidRPr="00000000" w14:paraId="00000005">
      <w:pPr>
        <w:numPr>
          <w:ilvl w:val="0"/>
          <w:numId w:val="2"/>
        </w:numPr>
        <w:spacing w:line="288"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SHOES:  Any closed shoes may be worn including tennis shoes.  Shoes such as sandals, clogs or open backed shoes may not be worn.  Crocs are not acceptable shoes to wear.  No soccer cleats.</w:t>
      </w:r>
    </w:p>
    <w:p w:rsidR="00000000" w:rsidDel="00000000" w:rsidP="00000000" w:rsidRDefault="00000000" w:rsidRPr="00000000" w14:paraId="00000006">
      <w:pPr>
        <w:numPr>
          <w:ilvl w:val="0"/>
          <w:numId w:val="2"/>
        </w:numPr>
        <w:spacing w:line="288"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JEWELRY:  Boys may wear one necklace and one watch or bracelet.  No ear rings or piercings.</w:t>
      </w:r>
    </w:p>
    <w:p w:rsidR="00000000" w:rsidDel="00000000" w:rsidP="00000000" w:rsidRDefault="00000000" w:rsidRPr="00000000" w14:paraId="00000007">
      <w:pPr>
        <w:numPr>
          <w:ilvl w:val="0"/>
          <w:numId w:val="2"/>
        </w:numPr>
        <w:spacing w:line="288"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BOYS HAIRCUT POLICY:  All male students shall use a TRADITIONAL HAIRCUT which does not cover any part of the ears, hang below the eyebrows, or touch the collar of the uniform shirt in the back at any school activity or when in the school uniform.  The hair should not be so thick/long that it waves out.  Ponytails or other methods of tying the hair back are not acceptable at any time.  The Administration has the authority to disapprove fads. Natural hair color is mandatory.</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spacing w:line="288"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  Girls</w:t>
      </w:r>
    </w:p>
    <w:p w:rsidR="00000000" w:rsidDel="00000000" w:rsidP="00000000" w:rsidRDefault="00000000" w:rsidRPr="00000000" w14:paraId="0000000A">
      <w:pPr>
        <w:spacing w:line="288"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“Your beauty should not come from outward adornment, such as braided hair and wearing of good jewelry and fines clothes.  Instead it should be that of your inner self, the unfading beauty of a gentle and quiet spirit, which is of great worth in God’s sight.”  I Peter 3:3-4</w:t>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numPr>
          <w:ilvl w:val="0"/>
          <w:numId w:val="1"/>
        </w:numPr>
        <w:spacing w:line="288"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SHIRTS:  The girls will wear the normal Pinares uniform shirt tucked in at all times or a cubayera blouse with a plain, white or green long-sleeve or short-sleeve T-shirt underneath.  The cubayera shirt must be long enough to cover the T-shirt.  The T-shirt needs to remain tucked-in at all times. </w:t>
      </w:r>
    </w:p>
    <w:p w:rsidR="00000000" w:rsidDel="00000000" w:rsidP="00000000" w:rsidRDefault="00000000" w:rsidRPr="00000000" w14:paraId="0000000D">
      <w:pPr>
        <w:numPr>
          <w:ilvl w:val="0"/>
          <w:numId w:val="1"/>
        </w:numPr>
        <w:spacing w:line="288"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PANTS:  Girls may wear pants to school.  The pants should be loose fitting and may be made of Pinares green polyester material or Pinares green cotton material.  </w:t>
      </w:r>
    </w:p>
    <w:p w:rsidR="00000000" w:rsidDel="00000000" w:rsidP="00000000" w:rsidRDefault="00000000" w:rsidRPr="00000000" w14:paraId="0000000E">
      <w:pPr>
        <w:numPr>
          <w:ilvl w:val="0"/>
          <w:numId w:val="1"/>
        </w:numPr>
        <w:spacing w:line="288"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SKIRT OR JUMPER:  Girls may wear a skirt or a jumper made of Pinares green material.  The required style is a pleated skirt or the standard A-line jumper.  The required minimum length is to the middle of the knee while standing.  </w:t>
      </w:r>
    </w:p>
    <w:p w:rsidR="00000000" w:rsidDel="00000000" w:rsidP="00000000" w:rsidRDefault="00000000" w:rsidRPr="00000000" w14:paraId="0000000F">
      <w:pPr>
        <w:numPr>
          <w:ilvl w:val="0"/>
          <w:numId w:val="1"/>
        </w:numPr>
        <w:spacing w:line="288"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SHOES:  Any closed shoes may be worn including tennis shoes.  Shoes such as sandals, clogs, or open backed shoes may not be worn.  No boots are to be worn.  Crocs are not acceptable shoes.</w:t>
      </w:r>
    </w:p>
    <w:p w:rsidR="00000000" w:rsidDel="00000000" w:rsidP="00000000" w:rsidRDefault="00000000" w:rsidRPr="00000000" w14:paraId="00000010">
      <w:pPr>
        <w:numPr>
          <w:ilvl w:val="0"/>
          <w:numId w:val="1"/>
        </w:numPr>
        <w:spacing w:line="288"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JEWELRY AND NAILS:  Girls may wear one necklace, one ring, one watch or bracelet, plain stud earrings (no hoops or dangles).  Girls are not allowed to wear any kind of nail polish, even if it is clear.   If nail polish is worn, your child will be sent to the office to remove the polish at a cost of L. 1.00 per nail.  Girls may not wear makeup.  No perfume may be worn since it might trigger allergies and asthma in other students.</w:t>
      </w:r>
    </w:p>
    <w:p w:rsidR="00000000" w:rsidDel="00000000" w:rsidP="00000000" w:rsidRDefault="00000000" w:rsidRPr="00000000" w14:paraId="00000011">
      <w:pPr>
        <w:rPr>
          <w:highlight w:val="white"/>
        </w:rPr>
      </w:pPr>
      <w:r w:rsidDel="00000000" w:rsidR="00000000" w:rsidRPr="00000000">
        <w:rPr>
          <w:rtl w:val="0"/>
        </w:rPr>
      </w:r>
    </w:p>
    <w:p w:rsidR="00000000" w:rsidDel="00000000" w:rsidP="00000000" w:rsidRDefault="00000000" w:rsidRPr="00000000" w14:paraId="00000012">
      <w:pPr>
        <w:spacing w:line="288"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3.  Sweaters, Sweatshirts and Jackets</w:t>
      </w:r>
    </w:p>
    <w:p w:rsidR="00000000" w:rsidDel="00000000" w:rsidP="00000000" w:rsidRDefault="00000000" w:rsidRPr="00000000" w14:paraId="00000013">
      <w:pPr>
        <w:spacing w:line="288"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Plain green or white long or short sleeved shirts may be worn at any time under the approved uniform shirts.  T-shirts must be tucked into the pants or skirt so as to not be visible.     </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spacing w:line="288"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If it is cold, a student may wear a jacket of any color over their uniform.  Jackets may display a logo, but slogans are not permitted.</w:t>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spacing w:line="288"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4.  P. E. Uniforms</w:t>
      </w:r>
    </w:p>
    <w:p w:rsidR="00000000" w:rsidDel="00000000" w:rsidP="00000000" w:rsidRDefault="00000000" w:rsidRPr="00000000" w14:paraId="00000018">
      <w:pPr>
        <w:spacing w:line="288"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Pinares P.E. uniform may be worn to school on days which the students has P.E. P.E. uniforms are optional for elementary students.  On non-P.E. days, regular uniform attire is required.</w:t>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2"/>
        <w:szCs w:val="22"/>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sz w:val="22"/>
        <w:szCs w:val="22"/>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